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b/>
          <w:sz w:val="24"/>
          <w:szCs w:val="24"/>
        </w:rPr>
        <w:t xml:space="preserve">Currie &amp; District Local History Society </w:t>
      </w:r>
    </w:p>
    <w:p>
      <w:pPr>
        <w:pStyle w:val="Normal"/>
        <w:rPr>
          <w:sz w:val="24"/>
          <w:szCs w:val="24"/>
        </w:rPr>
      </w:pPr>
      <w:r>
        <w:rPr>
          <w:b/>
          <w:sz w:val="24"/>
          <w:szCs w:val="24"/>
        </w:rPr>
        <w:t>Minutes of the 54</w:t>
      </w:r>
      <w:r>
        <w:rPr>
          <w:b/>
          <w:sz w:val="24"/>
          <w:szCs w:val="24"/>
          <w:vertAlign w:val="superscript"/>
        </w:rPr>
        <w:t>th</w:t>
      </w:r>
      <w:r>
        <w:rPr>
          <w:b/>
          <w:sz w:val="24"/>
          <w:szCs w:val="24"/>
        </w:rPr>
        <w:t xml:space="preserve"> Annual General Meeting held on Monday 23</w:t>
      </w:r>
      <w:r>
        <w:rPr>
          <w:b/>
          <w:sz w:val="24"/>
          <w:szCs w:val="24"/>
          <w:vertAlign w:val="superscript"/>
        </w:rPr>
        <w:t>rd</w:t>
      </w:r>
      <w:r>
        <w:rPr>
          <w:b/>
          <w:sz w:val="24"/>
          <w:szCs w:val="24"/>
        </w:rPr>
        <w:t xml:space="preserve"> March in the back hall of the Gibson Craig Memorial Hall.</w:t>
      </w:r>
    </w:p>
    <w:p>
      <w:pPr>
        <w:pStyle w:val="Normal"/>
        <w:rPr>
          <w:sz w:val="24"/>
          <w:szCs w:val="24"/>
        </w:rPr>
      </w:pPr>
      <w:r>
        <w:rPr>
          <w:b/>
          <w:sz w:val="24"/>
          <w:szCs w:val="24"/>
        </w:rPr>
        <w:t>WELCOME</w:t>
      </w:r>
    </w:p>
    <w:p>
      <w:pPr>
        <w:pStyle w:val="Normal"/>
        <w:rPr>
          <w:sz w:val="24"/>
          <w:szCs w:val="24"/>
        </w:rPr>
      </w:pPr>
      <w:r>
        <w:rPr>
          <w:sz w:val="24"/>
          <w:szCs w:val="24"/>
        </w:rPr>
        <w:t>Treasurer, Iain Proudfoot, welcomed the 17 members present at the meeting.</w:t>
      </w:r>
    </w:p>
    <w:p>
      <w:pPr>
        <w:pStyle w:val="Normal"/>
        <w:rPr>
          <w:b/>
          <w:bCs/>
          <w:sz w:val="24"/>
          <w:szCs w:val="24"/>
        </w:rPr>
      </w:pPr>
      <w:r>
        <w:rPr>
          <w:b/>
          <w:bCs/>
          <w:sz w:val="24"/>
          <w:szCs w:val="24"/>
        </w:rPr>
        <w:t>APOLOGIES</w:t>
      </w:r>
    </w:p>
    <w:p>
      <w:pPr>
        <w:pStyle w:val="Normal"/>
        <w:rPr>
          <w:b w:val="false"/>
          <w:bCs w:val="false"/>
          <w:sz w:val="24"/>
          <w:szCs w:val="24"/>
        </w:rPr>
      </w:pPr>
      <w:r>
        <w:rPr>
          <w:b w:val="false"/>
          <w:bCs w:val="false"/>
          <w:sz w:val="24"/>
          <w:szCs w:val="24"/>
        </w:rPr>
        <w:t>Tessa Catto, Douglas Lowe, Enid Lowe, Tim Shepherd, Gina Shepherd, John Sharp, Linda Sharp, Ann Proudfoot.</w:t>
      </w:r>
    </w:p>
    <w:p>
      <w:pPr>
        <w:pStyle w:val="Normal"/>
        <w:rPr>
          <w:b/>
          <w:bCs/>
          <w:sz w:val="24"/>
          <w:szCs w:val="24"/>
        </w:rPr>
      </w:pPr>
      <w:r>
        <w:rPr>
          <w:b/>
          <w:bCs/>
          <w:sz w:val="24"/>
          <w:szCs w:val="24"/>
        </w:rPr>
        <w:t>ADOPTION OF THE MINUTES OF THE 53RD ANNUAL GENERAL MEETING.</w:t>
      </w:r>
    </w:p>
    <w:p>
      <w:pPr>
        <w:pStyle w:val="Normal"/>
        <w:rPr>
          <w:b w:val="false"/>
          <w:bCs w:val="false"/>
        </w:rPr>
      </w:pPr>
      <w:r>
        <w:rPr>
          <w:b w:val="false"/>
          <w:bCs w:val="false"/>
          <w:sz w:val="24"/>
          <w:szCs w:val="24"/>
        </w:rPr>
        <w:t xml:space="preserve">Douglas Lowe, as Secretary,  had already sent copies of the agenda and Minutes of the previous AGM by E-Mail to all Members and had also provided paper copies for those members not on e-mail. </w:t>
      </w:r>
    </w:p>
    <w:p>
      <w:pPr>
        <w:pStyle w:val="Normal"/>
        <w:rPr>
          <w:sz w:val="24"/>
          <w:szCs w:val="24"/>
        </w:rPr>
      </w:pPr>
      <w:r>
        <w:rPr>
          <w:b w:val="false"/>
          <w:bCs w:val="false"/>
          <w:sz w:val="24"/>
          <w:szCs w:val="24"/>
        </w:rPr>
        <w:t>The Adoption of the Minutes of the 53</w:t>
      </w:r>
      <w:r>
        <w:rPr>
          <w:b w:val="false"/>
          <w:bCs w:val="false"/>
          <w:sz w:val="24"/>
          <w:szCs w:val="24"/>
          <w:vertAlign w:val="superscript"/>
        </w:rPr>
        <w:t>rd</w:t>
      </w:r>
      <w:r>
        <w:rPr>
          <w:b w:val="false"/>
          <w:bCs w:val="false"/>
          <w:sz w:val="24"/>
          <w:szCs w:val="24"/>
        </w:rPr>
        <w:t xml:space="preserve"> annual General Meeting was proposed by Val Wilson and seconded Muriel Adam</w:t>
      </w:r>
    </w:p>
    <w:p>
      <w:pPr>
        <w:pStyle w:val="Normal"/>
        <w:rPr>
          <w:b/>
          <w:bCs/>
          <w:sz w:val="24"/>
          <w:szCs w:val="24"/>
        </w:rPr>
      </w:pPr>
      <w:r>
        <w:rPr>
          <w:b/>
          <w:bCs/>
          <w:sz w:val="24"/>
          <w:szCs w:val="24"/>
        </w:rPr>
        <w:t>MATTERS ARISING</w:t>
      </w:r>
    </w:p>
    <w:p>
      <w:pPr>
        <w:pStyle w:val="Normal"/>
        <w:rPr>
          <w:b w:val="false"/>
          <w:bCs w:val="false"/>
          <w:sz w:val="24"/>
          <w:szCs w:val="24"/>
        </w:rPr>
      </w:pPr>
      <w:r>
        <w:rPr>
          <w:b w:val="false"/>
          <w:bCs w:val="false"/>
          <w:sz w:val="24"/>
          <w:szCs w:val="24"/>
        </w:rPr>
        <w:t>Douglas has been given a number of boxes by Kari Coghill, which is part of the archive of historical information given to the Society by Hamish Coghill, our Honorary President. Douglas is making good progress in collating this data which includes hundreds of items as well as photographs and slides.</w:t>
      </w:r>
    </w:p>
    <w:p>
      <w:pPr>
        <w:pStyle w:val="Normal"/>
        <w:rPr>
          <w:b w:val="false"/>
          <w:bCs w:val="false"/>
          <w:sz w:val="24"/>
          <w:szCs w:val="24"/>
        </w:rPr>
      </w:pPr>
      <w:r>
        <w:rPr>
          <w:b w:val="false"/>
          <w:bCs w:val="false"/>
          <w:sz w:val="24"/>
          <w:szCs w:val="24"/>
        </w:rPr>
        <w:t>The above documentation also feeds into the photographic rescanning project which is recorded in the Minutes.  The need for a good quality scanner, or access to one, remains an issue for the Society to facilitate archival storage.</w:t>
      </w:r>
    </w:p>
    <w:p>
      <w:pPr>
        <w:pStyle w:val="Normal"/>
        <w:rPr>
          <w:b w:val="false"/>
          <w:bCs w:val="false"/>
          <w:sz w:val="24"/>
          <w:szCs w:val="24"/>
        </w:rPr>
      </w:pPr>
      <w:r>
        <w:rPr>
          <w:b w:val="false"/>
          <w:bCs w:val="false"/>
          <w:sz w:val="24"/>
          <w:szCs w:val="24"/>
        </w:rPr>
        <w:t>A possible summer outing was also raised.  Suggestions were requested from those present and members were encouraged to share ideas with the Committee.</w:t>
      </w:r>
    </w:p>
    <w:p>
      <w:pPr>
        <w:pStyle w:val="Normal"/>
        <w:rPr>
          <w:sz w:val="24"/>
          <w:szCs w:val="24"/>
        </w:rPr>
      </w:pPr>
      <w:r>
        <w:rPr>
          <w:b/>
          <w:sz w:val="24"/>
          <w:szCs w:val="24"/>
        </w:rPr>
        <w:t>SECRETARY/PRESIDENT’S REPORT</w:t>
      </w:r>
    </w:p>
    <w:p>
      <w:pPr>
        <w:pStyle w:val="Normal"/>
        <w:rPr>
          <w:sz w:val="24"/>
          <w:szCs w:val="24"/>
        </w:rPr>
      </w:pPr>
      <w:r>
        <w:rPr>
          <w:sz w:val="24"/>
          <w:szCs w:val="24"/>
        </w:rPr>
        <w:t>Numbers attending meetings have stabilised at 30+ members.</w:t>
      </w:r>
    </w:p>
    <w:p>
      <w:pPr>
        <w:pStyle w:val="Normal"/>
        <w:rPr>
          <w:sz w:val="24"/>
          <w:szCs w:val="24"/>
        </w:rPr>
      </w:pPr>
      <w:r>
        <w:rPr>
          <w:sz w:val="24"/>
          <w:szCs w:val="24"/>
        </w:rPr>
        <w:t xml:space="preserve">Our eclectic mix of talks went down well with our members as did the skilled and informed speakers who delivered the talks. </w:t>
      </w:r>
    </w:p>
    <w:p>
      <w:pPr>
        <w:pStyle w:val="Normal"/>
        <w:rPr>
          <w:sz w:val="24"/>
          <w:szCs w:val="24"/>
        </w:rPr>
      </w:pPr>
      <w:r>
        <w:rPr>
          <w:sz w:val="24"/>
          <w:szCs w:val="24"/>
        </w:rPr>
        <w:t xml:space="preserve">You would have recently received a copy of our syllabus which I hope you will approve of. </w:t>
      </w:r>
    </w:p>
    <w:p>
      <w:pPr>
        <w:pStyle w:val="Normal"/>
        <w:rPr>
          <w:sz w:val="24"/>
          <w:szCs w:val="24"/>
        </w:rPr>
      </w:pPr>
      <w:r>
        <w:rPr>
          <w:sz w:val="24"/>
          <w:szCs w:val="24"/>
        </w:rPr>
        <w:t>During the last session we attracted 6 new members.</w:t>
      </w:r>
    </w:p>
    <w:p>
      <w:pPr>
        <w:pStyle w:val="Normal"/>
        <w:rPr>
          <w:sz w:val="24"/>
          <w:szCs w:val="24"/>
        </w:rPr>
      </w:pPr>
      <w:r>
        <w:rPr>
          <w:sz w:val="24"/>
          <w:szCs w:val="24"/>
        </w:rPr>
        <w:t xml:space="preserve">At the request of certain members I also arranged for the adjustment of the dates of our talks for the next session so that they did not coincide with Colinton LHS talks enabling members to visit both Societies talks if they wanted to. As I advised they coincide on one date next session 7th December. </w:t>
      </w:r>
    </w:p>
    <w:p>
      <w:pPr>
        <w:pStyle w:val="Normal"/>
        <w:rPr>
          <w:sz w:val="24"/>
          <w:szCs w:val="24"/>
        </w:rPr>
      </w:pPr>
      <w:r>
        <w:rPr>
          <w:sz w:val="24"/>
          <w:szCs w:val="24"/>
        </w:rPr>
        <w:t>During the year, in the Summer months, Kari Coghill brought firstly 3 large boxes of archive from Hamish and Mary Coghill’s house, She then followed this up with a further 4 boxes. This took up much of my time in the Summer months. Kari then produced a further box from her father’s attic. I have not quite finished this last box but almost!. There are many hundreds of photo negatives in these boxes, some large size black and white negatives and a few hundred 35m black and white negatives. There are also some old glass plate negatives. Plus many of Hamish’s colour 35m slides. Hamish’s 35m slides are probably of less use to us, unless we had Hamish’s script or working notes.</w:t>
      </w:r>
    </w:p>
    <w:p>
      <w:pPr>
        <w:pStyle w:val="Normal"/>
        <w:rPr>
          <w:sz w:val="24"/>
          <w:szCs w:val="24"/>
        </w:rPr>
      </w:pPr>
      <w:r>
        <w:rPr>
          <w:sz w:val="24"/>
          <w:szCs w:val="24"/>
        </w:rPr>
        <w:t xml:space="preserve">This would provide us with a great starting point for our project of creating another photo archive.  </w:t>
      </w:r>
    </w:p>
    <w:p>
      <w:pPr>
        <w:pStyle w:val="Normal"/>
        <w:rPr>
          <w:sz w:val="24"/>
          <w:szCs w:val="24"/>
        </w:rPr>
      </w:pPr>
      <w:r>
        <w:rPr>
          <w:sz w:val="24"/>
          <w:szCs w:val="24"/>
        </w:rPr>
        <w:t>As a Society we didn’t manage any outings during our Summer break last year. If any of you are keen to have another outing please make your suggestions at the meeting or to one of our committee members. And we hope to be able to take it forward this year.</w:t>
      </w:r>
    </w:p>
    <w:p>
      <w:pPr>
        <w:pStyle w:val="Normal"/>
        <w:rPr>
          <w:sz w:val="24"/>
          <w:szCs w:val="24"/>
        </w:rPr>
      </w:pPr>
      <w:r>
        <w:rPr>
          <w:b/>
          <w:sz w:val="24"/>
          <w:szCs w:val="24"/>
        </w:rPr>
        <w:t>TREASURERS REPORT AND APPOINTMENT OF AUDITOR</w:t>
      </w:r>
    </w:p>
    <w:p>
      <w:pPr>
        <w:pStyle w:val="Normal"/>
        <w:rPr>
          <w:sz w:val="24"/>
          <w:szCs w:val="24"/>
        </w:rPr>
      </w:pPr>
      <w:r>
        <w:rPr>
          <w:sz w:val="24"/>
          <w:szCs w:val="24"/>
        </w:rPr>
        <w:t>Iain Proudfoot as Treasurer delivered the following report;</w:t>
      </w:r>
    </w:p>
    <w:p>
      <w:pPr>
        <w:pStyle w:val="Normal"/>
        <w:rPr>
          <w:sz w:val="24"/>
          <w:szCs w:val="24"/>
        </w:rPr>
      </w:pPr>
      <w:r>
        <w:rPr>
          <w:sz w:val="24"/>
          <w:szCs w:val="24"/>
        </w:rPr>
        <w:t xml:space="preserve">As the Accounts have been provided to members by mail and e-mail, I trust that Members have had the opportunity to look over the information. I would wish to comment on the accounts and our finances and then take any questions that Members may wish to ask. </w:t>
      </w:r>
    </w:p>
    <w:p>
      <w:pPr>
        <w:pStyle w:val="Normal"/>
        <w:rPr>
          <w:sz w:val="24"/>
          <w:szCs w:val="24"/>
        </w:rPr>
      </w:pPr>
      <w:r>
        <w:rPr>
          <w:sz w:val="24"/>
          <w:szCs w:val="24"/>
        </w:rPr>
        <w:t xml:space="preserve">Our income for the year was made up from Members Subscriptions and non-members entry. There was an increase in Members to 32 from 28. A slight increase in the numbers of non-members attending the talks as well. The membership fee was maintained £35 with the non- member fee maintained at £5. I trust that these offer value for money given the range and wealth of speakers have provided talks in the 2025/2026 session. Guests /non-members are welcome and notification of our talks are in the C &amp; B News. </w:t>
      </w:r>
    </w:p>
    <w:p>
      <w:pPr>
        <w:pStyle w:val="Normal"/>
        <w:rPr>
          <w:sz w:val="24"/>
          <w:szCs w:val="24"/>
        </w:rPr>
      </w:pPr>
      <w:r>
        <w:rPr>
          <w:sz w:val="24"/>
          <w:szCs w:val="24"/>
        </w:rPr>
        <w:t>The main items of expenditure have not changed over the year, merely the cost. The Hall rental increased and I am unaware if this will increase for 2026/2027. Previous increases were advised in June 2023 and June 2025. With hopefully nothing until June 2027.</w:t>
      </w:r>
    </w:p>
    <w:p>
      <w:pPr>
        <w:pStyle w:val="Normal"/>
        <w:rPr>
          <w:sz w:val="24"/>
          <w:szCs w:val="24"/>
        </w:rPr>
      </w:pPr>
      <w:r>
        <w:rPr>
          <w:sz w:val="24"/>
          <w:szCs w:val="24"/>
        </w:rPr>
        <w:t xml:space="preserve">Public liability insurance is in a block Policy with the British Association for Local History (BALH). The last increase in the premium was in 2023. Again, hopefully, this premium will remain the same. This provides necessary and valuable cover at an inexpensive premium. </w:t>
      </w:r>
    </w:p>
    <w:p>
      <w:pPr>
        <w:pStyle w:val="Normal"/>
        <w:rPr>
          <w:sz w:val="24"/>
          <w:szCs w:val="24"/>
        </w:rPr>
      </w:pPr>
      <w:r>
        <w:rPr>
          <w:sz w:val="24"/>
          <w:szCs w:val="24"/>
        </w:rPr>
        <w:t xml:space="preserve">One subscription that the Society pays is to the Scottish Local History Forum. This provides a Newsletter and Magazine. The price has been the same since 2022. </w:t>
      </w:r>
    </w:p>
    <w:p>
      <w:pPr>
        <w:pStyle w:val="Normal"/>
        <w:rPr>
          <w:sz w:val="24"/>
          <w:szCs w:val="24"/>
        </w:rPr>
      </w:pPr>
      <w:r>
        <w:rPr>
          <w:sz w:val="24"/>
          <w:szCs w:val="24"/>
        </w:rPr>
        <w:t>Our Website provides valuable information that is available to everyone. The cost of this last increased in 2024.</w:t>
      </w:r>
    </w:p>
    <w:p>
      <w:pPr>
        <w:pStyle w:val="Normal"/>
        <w:rPr>
          <w:sz w:val="24"/>
          <w:szCs w:val="24"/>
        </w:rPr>
      </w:pPr>
      <w:r>
        <w:rPr>
          <w:sz w:val="24"/>
          <w:szCs w:val="24"/>
        </w:rPr>
        <w:t>We continue to support the Currie Horticultural Society by advertising in their Show Catalogue.</w:t>
      </w:r>
    </w:p>
    <w:p>
      <w:pPr>
        <w:pStyle w:val="Normal"/>
        <w:rPr>
          <w:sz w:val="24"/>
          <w:szCs w:val="24"/>
        </w:rPr>
      </w:pPr>
      <w:r>
        <w:rPr>
          <w:sz w:val="24"/>
          <w:szCs w:val="24"/>
        </w:rPr>
        <w:t xml:space="preserve">Speakers are offered a fee to cover travel costs. </w:t>
      </w:r>
    </w:p>
    <w:p>
      <w:pPr>
        <w:pStyle w:val="Normal"/>
        <w:rPr>
          <w:sz w:val="24"/>
          <w:szCs w:val="24"/>
        </w:rPr>
      </w:pPr>
      <w:r>
        <w:rPr>
          <w:sz w:val="24"/>
          <w:szCs w:val="24"/>
        </w:rPr>
        <w:t>The Entertainment Expenses relate to the provision of wine etc. at Christmas and at the end of the AGM.</w:t>
      </w:r>
    </w:p>
    <w:p>
      <w:pPr>
        <w:pStyle w:val="Normal"/>
        <w:rPr>
          <w:sz w:val="24"/>
          <w:szCs w:val="24"/>
        </w:rPr>
      </w:pPr>
      <w:r>
        <w:rPr>
          <w:sz w:val="24"/>
          <w:szCs w:val="24"/>
        </w:rPr>
        <w:t>Secretary and Treasurer expenses are minimal.</w:t>
      </w:r>
    </w:p>
    <w:p>
      <w:pPr>
        <w:pStyle w:val="Normal"/>
        <w:rPr>
          <w:sz w:val="24"/>
          <w:szCs w:val="24"/>
        </w:rPr>
      </w:pPr>
      <w:r>
        <w:rPr>
          <w:sz w:val="24"/>
          <w:szCs w:val="24"/>
        </w:rPr>
        <w:t xml:space="preserve">A new expense that is evident for the first time is Bank Charges. Minimum is £4.25 per month to maintain a bank account.  Items processed through the account also attract a charge. This matter is being addressed to ascertain if there is a provider who will allow an account at nil or minimal cost. </w:t>
      </w:r>
    </w:p>
    <w:p>
      <w:pPr>
        <w:pStyle w:val="Normal"/>
        <w:rPr>
          <w:sz w:val="24"/>
          <w:szCs w:val="24"/>
        </w:rPr>
      </w:pPr>
      <w:r>
        <w:rPr>
          <w:sz w:val="24"/>
          <w:szCs w:val="24"/>
        </w:rPr>
        <w:t xml:space="preserve">I would not wish to amend the Membership Fee or Non-Member Entry fee for 2026-2027, and retain the £35 membership and £5 Non-Member entry. </w:t>
      </w:r>
    </w:p>
    <w:p>
      <w:pPr>
        <w:pStyle w:val="Normal"/>
        <w:rPr>
          <w:sz w:val="24"/>
          <w:szCs w:val="24"/>
        </w:rPr>
      </w:pPr>
      <w:r>
        <w:rPr>
          <w:sz w:val="24"/>
          <w:szCs w:val="24"/>
        </w:rPr>
        <w:t>The Accounts were accepted as a true record. This was proposed by Angus Swan and Seconded by Trudy Allan as were the membership fee figures.</w:t>
      </w:r>
    </w:p>
    <w:p>
      <w:pPr>
        <w:pStyle w:val="Normal"/>
        <w:rPr>
          <w:sz w:val="24"/>
          <w:szCs w:val="24"/>
        </w:rPr>
      </w:pPr>
      <w:r>
        <w:rPr>
          <w:sz w:val="24"/>
          <w:szCs w:val="24"/>
        </w:rPr>
        <w:t xml:space="preserve">Finally. Robert Perrett has audited the accounts and is satisfied that our accounts are fine. I thank Robert for his work and propose that he continues as Auditor. This was proposed by George Fraser and Seconded by Barbara Badger. </w:t>
      </w:r>
    </w:p>
    <w:p>
      <w:pPr>
        <w:pStyle w:val="Normal"/>
        <w:rPr>
          <w:sz w:val="24"/>
          <w:szCs w:val="24"/>
        </w:rPr>
      </w:pPr>
      <w:r>
        <w:rPr>
          <w:b/>
          <w:sz w:val="24"/>
          <w:szCs w:val="24"/>
        </w:rPr>
        <w:t>ELECTION OF OFFICE-BEARERS AND COMMITTEE</w:t>
      </w:r>
    </w:p>
    <w:p>
      <w:pPr>
        <w:pStyle w:val="Normal"/>
        <w:rPr>
          <w:sz w:val="24"/>
          <w:szCs w:val="24"/>
        </w:rPr>
      </w:pPr>
      <w:r>
        <w:rPr>
          <w:sz w:val="24"/>
          <w:szCs w:val="24"/>
        </w:rPr>
        <w:t>All existing office bearers and committee agreed to stand again and it was agreed by those members present to elect the current group “en-bloc” for the coming year. This was proposed by Barbara Badger and seconded by George Fraser.</w:t>
      </w:r>
    </w:p>
    <w:p>
      <w:pPr>
        <w:pStyle w:val="Normal"/>
        <w:rPr>
          <w:sz w:val="24"/>
          <w:szCs w:val="24"/>
        </w:rPr>
      </w:pPr>
      <w:r>
        <w:rPr>
          <w:b/>
          <w:sz w:val="24"/>
          <w:szCs w:val="24"/>
        </w:rPr>
        <w:t>CURRENT COMMITTEE AND OFFICE-BEARERS</w:t>
      </w:r>
    </w:p>
    <w:p>
      <w:pPr>
        <w:pStyle w:val="Normal"/>
        <w:rPr>
          <w:sz w:val="24"/>
          <w:szCs w:val="24"/>
        </w:rPr>
      </w:pPr>
      <w:r>
        <w:rPr>
          <w:sz w:val="24"/>
          <w:szCs w:val="24"/>
        </w:rPr>
        <w:t>President- vacant to be decided by committee</w:t>
      </w:r>
    </w:p>
    <w:p>
      <w:pPr>
        <w:pStyle w:val="Normal"/>
        <w:rPr>
          <w:sz w:val="24"/>
          <w:szCs w:val="24"/>
        </w:rPr>
      </w:pPr>
      <w:r>
        <w:rPr>
          <w:sz w:val="24"/>
          <w:szCs w:val="24"/>
        </w:rPr>
        <w:t>Vice President – vacant to be decided by committee</w:t>
      </w:r>
    </w:p>
    <w:p>
      <w:pPr>
        <w:pStyle w:val="Normal"/>
        <w:rPr>
          <w:sz w:val="24"/>
          <w:szCs w:val="24"/>
        </w:rPr>
      </w:pPr>
      <w:r>
        <w:rPr>
          <w:sz w:val="24"/>
          <w:szCs w:val="24"/>
        </w:rPr>
        <w:t>Secretary – Douglas Lowe</w:t>
      </w:r>
    </w:p>
    <w:p>
      <w:pPr>
        <w:pStyle w:val="Normal"/>
        <w:rPr>
          <w:sz w:val="24"/>
          <w:szCs w:val="24"/>
        </w:rPr>
      </w:pPr>
      <w:r>
        <w:rPr>
          <w:sz w:val="24"/>
          <w:szCs w:val="24"/>
        </w:rPr>
        <w:t>Treasurer – Iain Proudfoot</w:t>
      </w:r>
    </w:p>
    <w:p>
      <w:pPr>
        <w:pStyle w:val="Normal"/>
        <w:rPr>
          <w:sz w:val="24"/>
          <w:szCs w:val="24"/>
        </w:rPr>
      </w:pPr>
      <w:r>
        <w:rPr>
          <w:sz w:val="24"/>
          <w:szCs w:val="24"/>
        </w:rPr>
        <w:t>Librarian and Archivist- Val Wilson</w:t>
      </w:r>
    </w:p>
    <w:p>
      <w:pPr>
        <w:pStyle w:val="Normal"/>
        <w:rPr>
          <w:sz w:val="24"/>
          <w:szCs w:val="24"/>
        </w:rPr>
      </w:pPr>
      <w:r>
        <w:rPr>
          <w:sz w:val="24"/>
          <w:szCs w:val="24"/>
        </w:rPr>
        <w:t>Tech Support – Edwin Shaw</w:t>
      </w:r>
    </w:p>
    <w:p>
      <w:pPr>
        <w:pStyle w:val="Normal"/>
        <w:rPr>
          <w:sz w:val="24"/>
          <w:szCs w:val="24"/>
        </w:rPr>
      </w:pPr>
      <w:r>
        <w:rPr>
          <w:sz w:val="24"/>
          <w:szCs w:val="24"/>
        </w:rPr>
        <w:t>Webmaster – Robert Smith</w:t>
      </w:r>
    </w:p>
    <w:p>
      <w:pPr>
        <w:pStyle w:val="Normal"/>
        <w:rPr>
          <w:sz w:val="24"/>
          <w:szCs w:val="24"/>
        </w:rPr>
      </w:pPr>
      <w:r>
        <w:rPr>
          <w:sz w:val="24"/>
          <w:szCs w:val="24"/>
        </w:rPr>
        <w:t xml:space="preserve">Committee – Muriel Adam, Trudy Allan, Angus Swan, Prof John Sharp </w:t>
      </w:r>
    </w:p>
    <w:p>
      <w:pPr>
        <w:pStyle w:val="Normal"/>
        <w:rPr>
          <w:sz w:val="24"/>
          <w:szCs w:val="24"/>
        </w:rPr>
      </w:pPr>
      <w:r>
        <w:rPr>
          <w:sz w:val="24"/>
          <w:szCs w:val="24"/>
        </w:rPr>
        <w:t xml:space="preserve">Currie Chronicle – Editor, Douglas Lowe </w:t>
      </w:r>
    </w:p>
    <w:p>
      <w:pPr>
        <w:pStyle w:val="Normal"/>
        <w:rPr>
          <w:sz w:val="24"/>
          <w:szCs w:val="24"/>
        </w:rPr>
      </w:pPr>
      <w:r>
        <w:rPr>
          <w:b/>
          <w:sz w:val="24"/>
          <w:szCs w:val="24"/>
        </w:rPr>
        <w:t>ANY OTHER COMPETENT BUSINESS</w:t>
      </w:r>
    </w:p>
    <w:p>
      <w:pPr>
        <w:pStyle w:val="Normal"/>
        <w:rPr>
          <w:sz w:val="24"/>
          <w:szCs w:val="24"/>
        </w:rPr>
      </w:pPr>
      <w:r>
        <w:rPr>
          <w:sz w:val="24"/>
          <w:szCs w:val="24"/>
        </w:rPr>
        <w:t>The syllabus for our next session was circulated and discussed. Some members requested that we also contact Colinton Local History Society for their syllabus. Our session starts again on 12</w:t>
      </w:r>
      <w:r>
        <w:rPr>
          <w:sz w:val="24"/>
          <w:szCs w:val="24"/>
          <w:vertAlign w:val="superscript"/>
        </w:rPr>
        <w:t>th</w:t>
      </w:r>
      <w:r>
        <w:rPr>
          <w:sz w:val="24"/>
          <w:szCs w:val="24"/>
        </w:rPr>
        <w:t xml:space="preserve"> October 2026, Colinton’s starts on 5</w:t>
      </w:r>
      <w:r>
        <w:rPr>
          <w:sz w:val="24"/>
          <w:szCs w:val="24"/>
          <w:vertAlign w:val="superscript"/>
        </w:rPr>
        <w:t>th</w:t>
      </w:r>
      <w:r>
        <w:rPr>
          <w:sz w:val="24"/>
          <w:szCs w:val="24"/>
        </w:rPr>
        <w:t xml:space="preserve"> October 2026.</w:t>
      </w:r>
    </w:p>
    <w:p>
      <w:pPr>
        <w:pStyle w:val="Normal"/>
        <w:rPr>
          <w:sz w:val="24"/>
          <w:szCs w:val="24"/>
        </w:rPr>
      </w:pPr>
      <w:r>
        <w:rPr>
          <w:sz w:val="24"/>
          <w:szCs w:val="24"/>
        </w:rPr>
        <w:t>Douglas asked that it be brought to the members attention that the next Currie Chronicle will be the 100</w:t>
      </w:r>
      <w:r>
        <w:rPr>
          <w:sz w:val="24"/>
          <w:szCs w:val="24"/>
          <w:vertAlign w:val="superscript"/>
        </w:rPr>
        <w:t>th</w:t>
      </w:r>
      <w:r>
        <w:rPr>
          <w:sz w:val="24"/>
          <w:szCs w:val="24"/>
        </w:rPr>
        <w:t xml:space="preserve"> edition. Suggestions for commemorating this edition would be most welcome. At the moment Douglas is pinching pieces from earlier Chronicles through the years to create a composite history of the Society’s research work over the years. </w:t>
      </w:r>
    </w:p>
    <w:p>
      <w:pPr>
        <w:pStyle w:val="Normal"/>
        <w:rPr>
          <w:b/>
          <w:bCs/>
        </w:rPr>
      </w:pPr>
      <w:r>
        <w:rPr>
          <w:b/>
          <w:bCs/>
          <w:sz w:val="24"/>
          <w:szCs w:val="24"/>
        </w:rPr>
        <w:t>Vote of Thanks</w:t>
      </w:r>
    </w:p>
    <w:p>
      <w:pPr>
        <w:pStyle w:val="Normal"/>
        <w:rPr>
          <w:sz w:val="24"/>
          <w:szCs w:val="24"/>
        </w:rPr>
      </w:pPr>
      <w:r>
        <w:rPr>
          <w:sz w:val="24"/>
          <w:szCs w:val="24"/>
        </w:rPr>
        <w:t>Iain Proudfoot closed the meeting and was given a vote of thanks from the membership present.</w:t>
      </w:r>
    </w:p>
    <w:p>
      <w:pPr>
        <w:pStyle w:val="Normal"/>
        <w:rPr>
          <w:sz w:val="24"/>
          <w:szCs w:val="24"/>
        </w:rPr>
      </w:pPr>
      <w:r>
        <w:rPr>
          <w:sz w:val="24"/>
          <w:szCs w:val="24"/>
        </w:rPr>
      </w:r>
    </w:p>
    <w:p>
      <w:pPr>
        <w:pStyle w:val="Normal"/>
        <w:widowControl/>
        <w:bidi w:val="0"/>
        <w:spacing w:lineRule="auto" w:line="276" w:before="0" w:after="200"/>
        <w:jc w:val="start"/>
        <w:rPr>
          <w:sz w:val="24"/>
          <w:szCs w:val="24"/>
        </w:rPr>
      </w:pPr>
      <w:bookmarkStart w:id="0" w:name="_GoBack"/>
      <w:bookmarkEnd w:id="0"/>
      <w:r>
        <w:rPr>
          <w:sz w:val="24"/>
          <w:szCs w:val="24"/>
        </w:rPr>
        <w:t xml:space="preserv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4"/>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1163</TotalTime>
  <Application>LibreOffice/26.2.2.2$Windows_X86_64 LibreOffice_project/1f77d10d6938fd34972958f64b2bcfa54f8b1ba5</Application>
  <AppVersion>15.0000</AppVersion>
  <Pages>4</Pages>
  <Words>1219</Words>
  <Characters>6042</Characters>
  <CharactersWithSpaces>7239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2026-04-22T16:42:00Z</dcterms:created>
  <dc:creator>douglas</dc:creator>
  <dc:description/>
  <dc:language>en-GB</dc:language>
  <cp:lastModifiedBy/>
  <cp:lastPrinted>2026-04-29T20:56:21Z</cp:lastPrinted>
  <dcterms:modified xsi:type="dcterms:W3CDTF">2026-05-03T15:00:06Z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